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D9CF" w14:textId="297FF265" w:rsidR="00363A53" w:rsidRDefault="00363A53" w:rsidP="00363A53">
      <w:r>
        <w:t>ZELENI ZDRAVI BURGER</w:t>
      </w:r>
    </w:p>
    <w:p w14:paraId="42CEA2B5" w14:textId="3242C525" w:rsidR="00363A53" w:rsidRDefault="00363A53" w:rsidP="00363A53">
      <w:r>
        <w:t>Nacionalni Tjedan školskog doručka, koji se odvijao od 10. do 14. listopada obilježili smo u našoj školi s jednim „neobičnim“ obrokom,  svakom djetetu zanimljivim hamburgerom. Kako je hamburger sinonim brze hrane popularno zvane "</w:t>
      </w:r>
      <w:proofErr w:type="spellStart"/>
      <w:r>
        <w:t>Junk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" mi smo ga obogatili tako što smo u njega unijeli obilje zdravih sastojaka. Samo tijesto primamljive zelene boje naši kuhari zamijesili su s dodatkom tekućine dobivene  filtracijom iz kuhanog  špinata.  Za vrijeme odležavanja pripremljen je odrezak koji sadrži tunu, naribanu tikvicu, jaja, krušne mrvice i začine. Kako bi izbjegli nezdrave umake poput kečapa, majoneze našem </w:t>
      </w:r>
      <w:proofErr w:type="spellStart"/>
      <w:r>
        <w:t>burgeru</w:t>
      </w:r>
      <w:proofErr w:type="spellEnd"/>
      <w:r>
        <w:t xml:space="preserve">  smo punoću okusa obogatili vrhnjem, slanutkom i </w:t>
      </w:r>
      <w:proofErr w:type="spellStart"/>
      <w:r>
        <w:t>pestom</w:t>
      </w:r>
      <w:proofErr w:type="spellEnd"/>
      <w:r>
        <w:t xml:space="preserve"> od bosiljka. </w:t>
      </w:r>
    </w:p>
    <w:p w14:paraId="0C44DEC3" w14:textId="77777777" w:rsidR="00363A53" w:rsidRDefault="00363A53" w:rsidP="00363A53">
      <w:r>
        <w:t>Ovom akcijom važno je podsjetiti djecu i njihove roditelje kako je  svakoga dana važno nahranili tijelo i duh.</w:t>
      </w:r>
    </w:p>
    <w:p w14:paraId="49228C9F" w14:textId="77777777" w:rsidR="00363A53" w:rsidRDefault="00363A53" w:rsidP="00363A53">
      <w:r>
        <w:t xml:space="preserve">Istraživanja pokazuju da djeca koja doručkuju u školi: imaju bolje rezultate na testovima znanja, imaju bolju koncentraciju i pamćenje,  održavaju zdravu tjelesnu masu. </w:t>
      </w:r>
    </w:p>
    <w:p w14:paraId="4D7988ED" w14:textId="77777777" w:rsidR="00363A53" w:rsidRDefault="00363A53" w:rsidP="00363A53">
      <w:r>
        <w:t>Hrana koju jedemo može značajno utjecati na funkcije našeg mozga - na njegovu sposobnost fokusiranja, pamćenja i učenja. To znači da ono što i kako jedemo ne utječe samo na naše zdravlje, već i na to kako razmišljamo i kako se ponašamo.</w:t>
      </w:r>
    </w:p>
    <w:p w14:paraId="4A86CBC8" w14:textId="77777777" w:rsidR="00363A53" w:rsidRDefault="00363A53" w:rsidP="00363A53">
      <w:r>
        <w:t>Aktivnosti provedene u „Tjednu školskog doručka“ su usklađene s ciljevima projekta „Zdravo je pravo“ (Erasmus+ koji se provodi od lipnja 2022).  Naime, jedan je od ciljeva ovoga projekta stvaranje zdravih životnih navika kod učenika.</w:t>
      </w:r>
    </w:p>
    <w:p w14:paraId="30448FC6" w14:textId="77777777" w:rsidR="00363A53" w:rsidRDefault="00363A53" w:rsidP="00363A53"/>
    <w:p w14:paraId="514C69C8" w14:textId="77777777" w:rsidR="00363A53" w:rsidRDefault="00363A53" w:rsidP="00363A53">
      <w:r>
        <w:t>Video pogledajte na našem YouTube kanalu:</w:t>
      </w:r>
    </w:p>
    <w:p w14:paraId="7B83091A" w14:textId="77777777" w:rsidR="00363A53" w:rsidRDefault="00363A53" w:rsidP="00363A53"/>
    <w:p w14:paraId="6D01166A" w14:textId="3C37FDF8" w:rsidR="00363A53" w:rsidRDefault="00363A53" w:rsidP="00363A53">
      <w:hyperlink r:id="rId4" w:history="1">
        <w:r w:rsidRPr="0094569D">
          <w:rPr>
            <w:rStyle w:val="Hiperveza"/>
          </w:rPr>
          <w:t>https://www.youtube.com/watch?v=LUrb9beJ7P4</w:t>
        </w:r>
      </w:hyperlink>
    </w:p>
    <w:p w14:paraId="11867DD1" w14:textId="5EA3545F" w:rsidR="00363A53" w:rsidRDefault="00363A53" w:rsidP="00363A53"/>
    <w:p w14:paraId="3AE8ACBF" w14:textId="33C23FA8" w:rsidR="00363A53" w:rsidRDefault="00363A53" w:rsidP="00363A53">
      <w:r>
        <w:rPr>
          <w:noProof/>
        </w:rPr>
        <w:drawing>
          <wp:inline distT="0" distB="0" distL="0" distR="0" wp14:anchorId="3E10D0EB" wp14:editId="7FBA89BB">
            <wp:extent cx="4229100" cy="2749785"/>
            <wp:effectExtent l="152400" t="76200" r="95250" b="12700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408" t="35743" r="35450" b="27102"/>
                    <a:stretch/>
                  </pic:blipFill>
                  <pic:spPr bwMode="auto">
                    <a:xfrm>
                      <a:off x="0" y="0"/>
                      <a:ext cx="4243787" cy="27593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3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53"/>
    <w:rsid w:val="00363A53"/>
    <w:rsid w:val="00C1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87C7"/>
  <w15:chartTrackingRefBased/>
  <w15:docId w15:val="{312D4A04-49E2-4455-8E2A-62FF83E3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63A5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63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LUrb9beJ7P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Vištica</dc:creator>
  <cp:keywords/>
  <dc:description/>
  <cp:lastModifiedBy>Darija Vištica</cp:lastModifiedBy>
  <cp:revision>1</cp:revision>
  <dcterms:created xsi:type="dcterms:W3CDTF">2023-06-07T08:43:00Z</dcterms:created>
  <dcterms:modified xsi:type="dcterms:W3CDTF">2023-06-07T08:46:00Z</dcterms:modified>
</cp:coreProperties>
</file>